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A" w:rsidRDefault="00B0052A">
      <w:pPr>
        <w:spacing w:line="520" w:lineRule="exact"/>
        <w:rPr>
          <w:rFonts w:hint="eastAsia"/>
        </w:rPr>
      </w:pPr>
    </w:p>
    <w:p w:rsidR="00B0052A" w:rsidRDefault="00B0052A">
      <w:pPr>
        <w:spacing w:line="520" w:lineRule="exact"/>
      </w:pPr>
    </w:p>
    <w:p w:rsidR="00B0052A" w:rsidRDefault="00EE49EC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晋环审批函〔2018〕</w:t>
      </w:r>
      <w:r w:rsidR="000E0ECD">
        <w:rPr>
          <w:rFonts w:ascii="仿宋_GB2312" w:eastAsia="仿宋_GB2312" w:hAnsi="仿宋_GB2312" w:cs="仿宋_GB2312" w:hint="eastAsia"/>
          <w:sz w:val="32"/>
          <w:szCs w:val="32"/>
        </w:rPr>
        <w:t>348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0052A" w:rsidRDefault="00B0052A">
      <w:pPr>
        <w:jc w:val="right"/>
      </w:pPr>
    </w:p>
    <w:p w:rsidR="00B0052A" w:rsidRDefault="00B0052A">
      <w:pPr>
        <w:jc w:val="right"/>
      </w:pPr>
    </w:p>
    <w:p w:rsidR="00B0052A" w:rsidRDefault="00EE49EC">
      <w:pPr>
        <w:jc w:val="center"/>
        <w:rPr>
          <w:rFonts w:eastAsia="方正小标宋简体"/>
          <w:sz w:val="40"/>
        </w:rPr>
      </w:pPr>
      <w:r>
        <w:rPr>
          <w:rFonts w:eastAsia="方正小标宋简体" w:hint="eastAsia"/>
          <w:sz w:val="40"/>
        </w:rPr>
        <w:t>山西省环境保护厅</w:t>
      </w:r>
      <w:bookmarkStart w:id="0" w:name="_GoBack"/>
      <w:bookmarkEnd w:id="0"/>
    </w:p>
    <w:p w:rsidR="000E0ECD" w:rsidRDefault="000E0ECD" w:rsidP="000E0ECD">
      <w:pPr>
        <w:spacing w:line="600" w:lineRule="exact"/>
        <w:jc w:val="center"/>
        <w:rPr>
          <w:rFonts w:eastAsia="方正小标宋简体" w:hint="eastAsia"/>
          <w:sz w:val="40"/>
        </w:rPr>
      </w:pPr>
      <w:r w:rsidRPr="000E0ECD">
        <w:rPr>
          <w:rFonts w:eastAsia="方正小标宋简体" w:hint="eastAsia"/>
          <w:sz w:val="40"/>
        </w:rPr>
        <w:t>关于和邢铁路山西晋中和顺松烟牵引站</w:t>
      </w:r>
      <w:r w:rsidRPr="000E0ECD">
        <w:rPr>
          <w:rFonts w:eastAsia="方正小标宋简体" w:hint="eastAsia"/>
          <w:sz w:val="40"/>
        </w:rPr>
        <w:t>110</w:t>
      </w:r>
      <w:r w:rsidRPr="000E0ECD">
        <w:rPr>
          <w:rFonts w:eastAsia="方正小标宋简体" w:hint="eastAsia"/>
          <w:sz w:val="40"/>
        </w:rPr>
        <w:t>千伏</w:t>
      </w:r>
    </w:p>
    <w:p w:rsidR="000E0ECD" w:rsidRPr="000E0ECD" w:rsidRDefault="000E0ECD" w:rsidP="000E0ECD">
      <w:pPr>
        <w:spacing w:line="600" w:lineRule="exact"/>
        <w:jc w:val="center"/>
        <w:rPr>
          <w:rFonts w:eastAsia="方正小标宋简体"/>
          <w:b/>
          <w:bCs/>
          <w:sz w:val="40"/>
        </w:rPr>
      </w:pPr>
      <w:r w:rsidRPr="000E0ECD">
        <w:rPr>
          <w:rFonts w:eastAsia="方正小标宋简体" w:hint="eastAsia"/>
          <w:sz w:val="40"/>
        </w:rPr>
        <w:t>外部供电工程环境影响报告表的批复</w:t>
      </w:r>
    </w:p>
    <w:p w:rsidR="00B0052A" w:rsidRDefault="00B0052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A7A6A" w:rsidRPr="008A7A6A" w:rsidRDefault="008A7A6A" w:rsidP="008A7A6A">
      <w:pPr>
        <w:spacing w:line="600" w:lineRule="exact"/>
        <w:rPr>
          <w:rFonts w:ascii="仿宋" w:eastAsia="仿宋_GB2312" w:hAnsi="仿宋" w:cs="仿宋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国网山西省电力公司：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你公司报送的《和邢铁路山西晋中和顺松烟牵引站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千伏外部供电工程环境影响报告表》（以下简称《报告表》）及相关材料收悉。根据《中华人民共和国环境影响评价法》、《建设项目环境保护管理条例》及其实施细则的有关要求，经研究，批复如下：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一、为满足和邢铁路供电需求，你公司拟建设和邢铁路山西晋中和顺松烟牵引站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千伏外部供电工程。输电线路位于晋中市和顺县、左权县境内。建设内容：（</w:t>
      </w:r>
      <w:r w:rsidRPr="008A7A6A">
        <w:rPr>
          <w:rFonts w:ascii="仿宋" w:eastAsia="仿宋_GB2312" w:hAnsi="仿宋" w:cs="仿宋" w:hint="eastAsia"/>
          <w:sz w:val="32"/>
          <w:szCs w:val="32"/>
        </w:rPr>
        <w:t>1</w:t>
      </w:r>
      <w:r w:rsidRPr="008A7A6A">
        <w:rPr>
          <w:rFonts w:ascii="仿宋" w:eastAsia="仿宋_GB2312" w:hAnsi="仿宋" w:cs="仿宋" w:hint="eastAsia"/>
          <w:sz w:val="32"/>
          <w:szCs w:val="32"/>
        </w:rPr>
        <w:t>）新建改造云山～松烟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千伏牵引站线路，线路长度</w:t>
      </w:r>
      <w:r w:rsidRPr="008A7A6A">
        <w:rPr>
          <w:rFonts w:ascii="仿宋" w:eastAsia="仿宋_GB2312" w:hAnsi="仿宋" w:cs="仿宋" w:hint="eastAsia"/>
          <w:sz w:val="32"/>
          <w:szCs w:val="32"/>
        </w:rPr>
        <w:t>27</w:t>
      </w:r>
      <w:r w:rsidRPr="008A7A6A">
        <w:rPr>
          <w:rFonts w:ascii="仿宋" w:eastAsia="仿宋_GB2312" w:hAnsi="仿宋" w:cs="仿宋" w:hint="eastAsia"/>
          <w:sz w:val="32"/>
          <w:szCs w:val="32"/>
        </w:rPr>
        <w:t>公里，其中改造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千伏辽山线</w:t>
      </w:r>
      <w:r w:rsidRPr="008A7A6A">
        <w:rPr>
          <w:rFonts w:ascii="仿宋" w:eastAsia="仿宋_GB2312" w:hAnsi="仿宋" w:cs="仿宋" w:hint="eastAsia"/>
          <w:sz w:val="32"/>
          <w:szCs w:val="32"/>
        </w:rPr>
        <w:t>4.5</w:t>
      </w:r>
      <w:r w:rsidRPr="008A7A6A">
        <w:rPr>
          <w:rFonts w:ascii="仿宋" w:eastAsia="仿宋_GB2312" w:hAnsi="仿宋" w:cs="仿宋" w:hint="eastAsia"/>
          <w:sz w:val="32"/>
          <w:szCs w:val="32"/>
        </w:rPr>
        <w:t>公里，新建线路</w:t>
      </w:r>
      <w:r w:rsidRPr="008A7A6A">
        <w:rPr>
          <w:rFonts w:ascii="仿宋" w:eastAsia="仿宋_GB2312" w:hAnsi="仿宋" w:cs="仿宋" w:hint="eastAsia"/>
          <w:sz w:val="32"/>
          <w:szCs w:val="32"/>
        </w:rPr>
        <w:t>22.5</w:t>
      </w:r>
      <w:r w:rsidRPr="008A7A6A">
        <w:rPr>
          <w:rFonts w:ascii="仿宋" w:eastAsia="仿宋_GB2312" w:hAnsi="仿宋" w:cs="仿宋" w:hint="eastAsia"/>
          <w:sz w:val="32"/>
          <w:szCs w:val="32"/>
        </w:rPr>
        <w:t>公里；（</w:t>
      </w:r>
      <w:r w:rsidRPr="008A7A6A">
        <w:rPr>
          <w:rFonts w:ascii="仿宋" w:eastAsia="仿宋_GB2312" w:hAnsi="仿宋" w:cs="仿宋" w:hint="eastAsia"/>
          <w:sz w:val="32"/>
          <w:szCs w:val="32"/>
        </w:rPr>
        <w:t>2</w:t>
      </w:r>
      <w:r w:rsidRPr="008A7A6A">
        <w:rPr>
          <w:rFonts w:ascii="仿宋" w:eastAsia="仿宋_GB2312" w:hAnsi="仿宋" w:cs="仿宋" w:hint="eastAsia"/>
          <w:sz w:val="32"/>
          <w:szCs w:val="32"/>
        </w:rPr>
        <w:t>）新建改造辽阳～松烟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千伏牵引站线路，线路长度</w:t>
      </w:r>
      <w:r w:rsidRPr="008A7A6A">
        <w:rPr>
          <w:rFonts w:ascii="仿宋" w:eastAsia="仿宋_GB2312" w:hAnsi="仿宋" w:cs="仿宋" w:hint="eastAsia"/>
          <w:sz w:val="32"/>
          <w:szCs w:val="32"/>
        </w:rPr>
        <w:t>44</w:t>
      </w:r>
      <w:r w:rsidRPr="008A7A6A">
        <w:rPr>
          <w:rFonts w:ascii="仿宋" w:eastAsia="仿宋_GB2312" w:hAnsi="仿宋" w:cs="仿宋" w:hint="eastAsia"/>
          <w:sz w:val="32"/>
          <w:szCs w:val="32"/>
        </w:rPr>
        <w:t>公里，其中改造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千伏辽山线</w:t>
      </w:r>
      <w:r w:rsidRPr="008A7A6A">
        <w:rPr>
          <w:rFonts w:ascii="仿宋" w:eastAsia="仿宋_GB2312" w:hAnsi="仿宋" w:cs="仿宋" w:hint="eastAsia"/>
          <w:sz w:val="32"/>
          <w:szCs w:val="32"/>
        </w:rPr>
        <w:t>21.5</w:t>
      </w:r>
      <w:r w:rsidRPr="008A7A6A">
        <w:rPr>
          <w:rFonts w:ascii="仿宋" w:eastAsia="仿宋_GB2312" w:hAnsi="仿宋" w:cs="仿宋" w:hint="eastAsia"/>
          <w:sz w:val="32"/>
          <w:szCs w:val="32"/>
        </w:rPr>
        <w:t>公里，新建线路</w:t>
      </w:r>
      <w:r w:rsidRPr="008A7A6A">
        <w:rPr>
          <w:rFonts w:ascii="仿宋" w:eastAsia="仿宋_GB2312" w:hAnsi="仿宋" w:cs="仿宋" w:hint="eastAsia"/>
          <w:sz w:val="32"/>
          <w:szCs w:val="32"/>
        </w:rPr>
        <w:t>22.5</w:t>
      </w:r>
      <w:r w:rsidRPr="008A7A6A">
        <w:rPr>
          <w:rFonts w:ascii="仿宋" w:eastAsia="仿宋_GB2312" w:hAnsi="仿宋" w:cs="仿宋" w:hint="eastAsia"/>
          <w:sz w:val="32"/>
          <w:szCs w:val="32"/>
        </w:rPr>
        <w:t>公里；（</w:t>
      </w:r>
      <w:r w:rsidRPr="008A7A6A">
        <w:rPr>
          <w:rFonts w:ascii="仿宋" w:eastAsia="仿宋_GB2312" w:hAnsi="仿宋" w:cs="仿宋" w:hint="eastAsia"/>
          <w:sz w:val="32"/>
          <w:szCs w:val="32"/>
        </w:rPr>
        <w:t>3</w:t>
      </w:r>
      <w:r w:rsidRPr="008A7A6A">
        <w:rPr>
          <w:rFonts w:ascii="仿宋" w:eastAsia="仿宋_GB2312" w:hAnsi="仿宋" w:cs="仿宋" w:hint="eastAsia"/>
          <w:sz w:val="32"/>
          <w:szCs w:val="32"/>
        </w:rPr>
        <w:t>）云山</w:t>
      </w:r>
      <w:r w:rsidRPr="008A7A6A">
        <w:rPr>
          <w:rFonts w:ascii="仿宋" w:eastAsia="仿宋_GB2312" w:hAnsi="仿宋" w:cs="仿宋" w:hint="eastAsia"/>
          <w:sz w:val="32"/>
          <w:szCs w:val="32"/>
        </w:rPr>
        <w:t>220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千伏变电站扩建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千伏出线间隔</w:t>
      </w:r>
      <w:r w:rsidRPr="008A7A6A">
        <w:rPr>
          <w:rFonts w:ascii="仿宋" w:eastAsia="仿宋_GB2312" w:hAnsi="仿宋" w:cs="仿宋" w:hint="eastAsia"/>
          <w:sz w:val="32"/>
          <w:szCs w:val="32"/>
        </w:rPr>
        <w:t>1</w:t>
      </w:r>
      <w:r w:rsidRPr="008A7A6A">
        <w:rPr>
          <w:rFonts w:ascii="仿宋" w:eastAsia="仿宋_GB2312" w:hAnsi="仿宋" w:cs="仿宋" w:hint="eastAsia"/>
          <w:sz w:val="32"/>
          <w:szCs w:val="32"/>
        </w:rPr>
        <w:t>个；（</w:t>
      </w:r>
      <w:r w:rsidRPr="008A7A6A">
        <w:rPr>
          <w:rFonts w:ascii="仿宋" w:eastAsia="仿宋_GB2312" w:hAnsi="仿宋" w:cs="仿宋" w:hint="eastAsia"/>
          <w:sz w:val="32"/>
          <w:szCs w:val="32"/>
        </w:rPr>
        <w:t>4</w:t>
      </w:r>
      <w:r w:rsidRPr="008A7A6A">
        <w:rPr>
          <w:rFonts w:ascii="仿宋" w:eastAsia="仿宋_GB2312" w:hAnsi="仿宋" w:cs="仿宋" w:hint="eastAsia"/>
          <w:sz w:val="32"/>
          <w:szCs w:val="32"/>
        </w:rPr>
        <w:t>）辽阳</w:t>
      </w:r>
      <w:r w:rsidRPr="008A7A6A">
        <w:rPr>
          <w:rFonts w:ascii="仿宋" w:eastAsia="仿宋_GB2312" w:hAnsi="仿宋" w:cs="仿宋" w:hint="eastAsia"/>
          <w:sz w:val="32"/>
          <w:szCs w:val="32"/>
        </w:rPr>
        <w:t>220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千伏变电站</w:t>
      </w:r>
      <w:r w:rsidRPr="008A7A6A">
        <w:rPr>
          <w:rFonts w:ascii="仿宋" w:eastAsia="仿宋_GB2312" w:hAnsi="仿宋" w:cs="仿宋" w:hint="eastAsia"/>
          <w:sz w:val="32"/>
          <w:szCs w:val="32"/>
        </w:rPr>
        <w:lastRenderedPageBreak/>
        <w:t>扩建</w:t>
      </w:r>
      <w:r w:rsidRPr="008A7A6A">
        <w:rPr>
          <w:rFonts w:ascii="仿宋" w:eastAsia="仿宋_GB2312" w:hAnsi="仿宋" w:cs="仿宋" w:hint="eastAsia"/>
          <w:sz w:val="32"/>
          <w:szCs w:val="32"/>
        </w:rPr>
        <w:t>110</w:t>
      </w:r>
      <w:r w:rsidRPr="008A7A6A">
        <w:rPr>
          <w:rFonts w:ascii="仿宋" w:eastAsia="仿宋_GB2312" w:hAnsi="仿宋" w:cs="仿宋" w:hint="eastAsia"/>
          <w:sz w:val="32"/>
          <w:szCs w:val="32"/>
        </w:rPr>
        <w:t>千伏出线间隔</w:t>
      </w:r>
      <w:r w:rsidRPr="008A7A6A">
        <w:rPr>
          <w:rFonts w:ascii="仿宋" w:eastAsia="仿宋_GB2312" w:hAnsi="仿宋" w:cs="仿宋" w:hint="eastAsia"/>
          <w:sz w:val="32"/>
          <w:szCs w:val="32"/>
        </w:rPr>
        <w:t>1</w:t>
      </w:r>
      <w:r w:rsidRPr="008A7A6A">
        <w:rPr>
          <w:rFonts w:ascii="仿宋" w:eastAsia="仿宋_GB2312" w:hAnsi="仿宋" w:cs="仿宋" w:hint="eastAsia"/>
          <w:sz w:val="32"/>
          <w:szCs w:val="32"/>
        </w:rPr>
        <w:t>个。根据《报告表》结论，工频电场、工频磁感应强度、噪声均符合相应标准要求。我厅同意你公司按照《报告表》中所列建设项目的性质、规模、地点、采取的环境保护措施进行建设。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二、在项目建设、运行过程中，要严格落实《报告表》提出的各项环保措施，确保工频电场、工频磁感应强度、噪声满足相应标准要求，生态环境影响得到有效减缓，并着重做好以下工作：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（一）、严格按照环保要求及设计规范进行建设，确保工频电场、工频磁感应强度和噪声满足相应的标准限值。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（二）、加强施工期间环境保护管理工作，落实各项生态保护和污染防治措施，尽量减少土地占用和植被破坏。及时恢复施工道路和临时施工用地的原有土地功能。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（三）、做好输电工程相关科普知识的宣传工作，及时解决公众提出的合理环境诉求，及时公开项目建设与环境保护信息，主动接受社会监督。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三、如项目的性质、规模、地点及拟采用的污染防治措施发生重大变动的，应当重新报批项目的环境影响评价文件。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四、严格执行环保设施与主体工程同时设计、同时施工、同时投产使用的“三同时”制度，项目建成后，你公司按规定的时间和程序自主开展竣工环境保护验收。验收合格后，方可正式投入使用。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lastRenderedPageBreak/>
        <w:t>五、我厅委托省辐射环境监督站、晋中市环保局负责项目施工期和营运期的环境保护监督检查工作。</w:t>
      </w:r>
    </w:p>
    <w:p w:rsidR="008A7A6A" w:rsidRPr="008A7A6A" w:rsidRDefault="008A7A6A" w:rsidP="008A7A6A">
      <w:pPr>
        <w:spacing w:line="60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 w:rsidRPr="008A7A6A">
        <w:rPr>
          <w:rFonts w:ascii="仿宋" w:eastAsia="仿宋_GB2312" w:hAnsi="仿宋" w:cs="仿宋" w:hint="eastAsia"/>
          <w:sz w:val="32"/>
          <w:szCs w:val="32"/>
        </w:rPr>
        <w:t>六、你公司应在收到本批复后</w:t>
      </w:r>
      <w:r w:rsidRPr="008A7A6A">
        <w:rPr>
          <w:rFonts w:ascii="仿宋" w:eastAsia="仿宋_GB2312" w:hAnsi="仿宋" w:cs="仿宋" w:hint="eastAsia"/>
          <w:sz w:val="32"/>
          <w:szCs w:val="32"/>
        </w:rPr>
        <w:t>20</w:t>
      </w:r>
      <w:r w:rsidRPr="008A7A6A">
        <w:rPr>
          <w:rFonts w:ascii="仿宋" w:eastAsia="仿宋_GB2312" w:hAnsi="仿宋" w:cs="仿宋" w:hint="eastAsia"/>
          <w:sz w:val="32"/>
          <w:szCs w:val="32"/>
        </w:rPr>
        <w:t>个工作日内，将批准后的《报告表》送晋中市环保局，并按规定接受各级环境保护行政主管部门的监督检查。</w:t>
      </w:r>
    </w:p>
    <w:p w:rsidR="00B0052A" w:rsidRDefault="00B0052A">
      <w:pPr>
        <w:spacing w:line="600" w:lineRule="exact"/>
        <w:ind w:firstLineChars="200" w:firstLine="640"/>
        <w:rPr>
          <w:rFonts w:ascii="仿宋" w:eastAsia="仿宋_GB2312" w:hAnsi="仿宋" w:cs="仿宋"/>
          <w:sz w:val="32"/>
          <w:szCs w:val="32"/>
        </w:rPr>
      </w:pPr>
    </w:p>
    <w:p w:rsidR="00B0052A" w:rsidRDefault="00B0052A">
      <w:pPr>
        <w:spacing w:line="600" w:lineRule="exact"/>
        <w:ind w:firstLineChars="200" w:firstLine="640"/>
        <w:rPr>
          <w:rFonts w:ascii="仿宋" w:eastAsia="仿宋_GB2312" w:hAnsi="仿宋" w:cs="仿宋"/>
          <w:sz w:val="32"/>
          <w:szCs w:val="32"/>
        </w:rPr>
      </w:pPr>
    </w:p>
    <w:p w:rsidR="00B0052A" w:rsidRDefault="00B0052A">
      <w:pPr>
        <w:spacing w:line="600" w:lineRule="exact"/>
        <w:ind w:firstLineChars="200" w:firstLine="640"/>
        <w:rPr>
          <w:rFonts w:ascii="仿宋" w:eastAsia="仿宋_GB2312" w:hAnsi="仿宋" w:cs="仿宋"/>
          <w:sz w:val="32"/>
          <w:szCs w:val="32"/>
        </w:rPr>
      </w:pPr>
    </w:p>
    <w:p w:rsidR="00B0052A" w:rsidRDefault="00EE49EC">
      <w:pPr>
        <w:wordWrap w:val="0"/>
        <w:spacing w:line="600" w:lineRule="exact"/>
        <w:ind w:firstLineChars="200" w:firstLine="640"/>
        <w:jc w:val="righ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_GB2312" w:hAnsi="仿宋" w:cs="仿宋" w:hint="eastAsia"/>
          <w:sz w:val="32"/>
          <w:szCs w:val="32"/>
        </w:rPr>
        <w:t>山西省环境保护厅</w:t>
      </w:r>
      <w:r>
        <w:rPr>
          <w:rFonts w:ascii="仿宋" w:eastAsia="仿宋_GB2312" w:hAnsi="仿宋" w:cs="仿宋" w:hint="eastAsia"/>
          <w:sz w:val="32"/>
          <w:szCs w:val="32"/>
        </w:rPr>
        <w:t xml:space="preserve">        </w:t>
      </w:r>
    </w:p>
    <w:p w:rsidR="00B0052A" w:rsidRPr="004042A3" w:rsidRDefault="00EE49EC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4042A3">
        <w:rPr>
          <w:rFonts w:ascii="仿宋_GB2312" w:eastAsia="仿宋_GB2312" w:hAnsi="仿宋" w:cs="仿宋" w:hint="eastAsia"/>
          <w:sz w:val="32"/>
          <w:szCs w:val="32"/>
        </w:rPr>
        <w:t>2018年</w:t>
      </w:r>
      <w:r w:rsidR="008A7A6A">
        <w:rPr>
          <w:rFonts w:ascii="仿宋_GB2312" w:eastAsia="仿宋_GB2312" w:hAnsi="仿宋" w:cs="仿宋" w:hint="eastAsia"/>
          <w:sz w:val="32"/>
          <w:szCs w:val="32"/>
        </w:rPr>
        <w:t>7</w:t>
      </w:r>
      <w:r w:rsidRPr="004042A3">
        <w:rPr>
          <w:rFonts w:ascii="仿宋_GB2312" w:eastAsia="仿宋_GB2312" w:hAnsi="仿宋" w:cs="仿宋" w:hint="eastAsia"/>
          <w:sz w:val="32"/>
          <w:szCs w:val="32"/>
        </w:rPr>
        <w:t>月</w:t>
      </w:r>
      <w:r w:rsidR="008A7A6A">
        <w:rPr>
          <w:rFonts w:ascii="仿宋_GB2312" w:eastAsia="仿宋_GB2312" w:hAnsi="仿宋" w:cs="仿宋" w:hint="eastAsia"/>
          <w:sz w:val="32"/>
          <w:szCs w:val="32"/>
        </w:rPr>
        <w:t>16</w:t>
      </w:r>
      <w:r w:rsidRPr="004042A3">
        <w:rPr>
          <w:rFonts w:ascii="仿宋_GB2312" w:eastAsia="仿宋_GB2312" w:hAnsi="仿宋" w:cs="仿宋" w:hint="eastAsia"/>
          <w:sz w:val="32"/>
          <w:szCs w:val="32"/>
        </w:rPr>
        <w:t xml:space="preserve">日        </w:t>
      </w:r>
    </w:p>
    <w:p w:rsidR="00B0052A" w:rsidRDefault="00B0052A">
      <w:pPr>
        <w:spacing w:line="600" w:lineRule="exact"/>
        <w:ind w:firstLineChars="200" w:firstLine="640"/>
        <w:rPr>
          <w:rFonts w:ascii="仿宋" w:eastAsia="仿宋_GB2312" w:hAnsi="仿宋" w:cs="仿宋"/>
          <w:sz w:val="32"/>
          <w:szCs w:val="32"/>
        </w:rPr>
      </w:pPr>
    </w:p>
    <w:p w:rsidR="00B0052A" w:rsidRDefault="00B0052A">
      <w:pPr>
        <w:spacing w:line="600" w:lineRule="exact"/>
        <w:ind w:firstLineChars="200" w:firstLine="640"/>
        <w:rPr>
          <w:rFonts w:ascii="仿宋" w:eastAsia="仿宋_GB2312" w:hAnsi="仿宋" w:cs="仿宋"/>
          <w:sz w:val="32"/>
          <w:szCs w:val="32"/>
        </w:rPr>
      </w:pPr>
    </w:p>
    <w:p w:rsidR="00B0052A" w:rsidRDefault="00B0052A">
      <w:pPr>
        <w:spacing w:line="600" w:lineRule="exact"/>
        <w:rPr>
          <w:rFonts w:ascii="仿宋" w:eastAsia="仿宋_GB2312" w:hAnsi="仿宋" w:cs="仿宋"/>
          <w:sz w:val="32"/>
          <w:szCs w:val="32"/>
        </w:rPr>
      </w:pPr>
    </w:p>
    <w:p w:rsidR="00B0052A" w:rsidRDefault="008A7A6A" w:rsidP="008A7A6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_GB2312" w:hAnsi="仿宋" w:cs="仿宋" w:hint="eastAsia"/>
          <w:sz w:val="28"/>
          <w:szCs w:val="32"/>
        </w:rPr>
        <w:t xml:space="preserve">  </w:t>
      </w:r>
      <w:r w:rsidR="00EE49EC">
        <w:rPr>
          <w:rFonts w:ascii="仿宋" w:eastAsia="仿宋_GB2312" w:hAnsi="仿宋" w:cs="仿宋" w:hint="eastAsia"/>
          <w:sz w:val="28"/>
          <w:szCs w:val="32"/>
        </w:rPr>
        <w:t>抄送：</w:t>
      </w:r>
      <w:r>
        <w:rPr>
          <w:rFonts w:ascii="仿宋" w:eastAsia="仿宋" w:hAnsi="仿宋" w:cs="仿宋" w:hint="eastAsia"/>
          <w:sz w:val="28"/>
          <w:szCs w:val="32"/>
        </w:rPr>
        <w:t>山西省辐射环境监督站</w:t>
      </w:r>
      <w:r w:rsidR="00EE49EC">
        <w:rPr>
          <w:rFonts w:ascii="仿宋" w:eastAsia="仿宋" w:hAnsi="仿宋" w:cs="仿宋" w:hint="eastAsia"/>
          <w:sz w:val="28"/>
          <w:szCs w:val="32"/>
        </w:rPr>
        <w:t>，</w:t>
      </w:r>
      <w:r>
        <w:rPr>
          <w:rFonts w:ascii="仿宋" w:eastAsia="仿宋" w:hAnsi="仿宋" w:cs="仿宋" w:hint="eastAsia"/>
          <w:sz w:val="28"/>
          <w:szCs w:val="32"/>
        </w:rPr>
        <w:t>晋中市环境保护局</w:t>
      </w:r>
    </w:p>
    <w:sectPr w:rsidR="00B0052A" w:rsidSect="00B0052A">
      <w:pgSz w:w="11906" w:h="16838"/>
      <w:pgMar w:top="1757" w:right="1587" w:bottom="147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81" w:rsidRDefault="00513B81" w:rsidP="004042A3">
      <w:r>
        <w:separator/>
      </w:r>
    </w:p>
  </w:endnote>
  <w:endnote w:type="continuationSeparator" w:id="0">
    <w:p w:rsidR="00513B81" w:rsidRDefault="00513B81" w:rsidP="0040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81" w:rsidRDefault="00513B81" w:rsidP="004042A3">
      <w:r>
        <w:separator/>
      </w:r>
    </w:p>
  </w:footnote>
  <w:footnote w:type="continuationSeparator" w:id="0">
    <w:p w:rsidR="00513B81" w:rsidRDefault="00513B81" w:rsidP="00404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52A"/>
    <w:rsid w:val="000E0ECD"/>
    <w:rsid w:val="004042A3"/>
    <w:rsid w:val="00513B81"/>
    <w:rsid w:val="00576D42"/>
    <w:rsid w:val="00697D95"/>
    <w:rsid w:val="007C4F89"/>
    <w:rsid w:val="008A7A6A"/>
    <w:rsid w:val="00B0052A"/>
    <w:rsid w:val="00EE49EC"/>
    <w:rsid w:val="044B0958"/>
    <w:rsid w:val="08CF1796"/>
    <w:rsid w:val="2ECC1472"/>
    <w:rsid w:val="3F220F7E"/>
    <w:rsid w:val="4525355D"/>
    <w:rsid w:val="46C2428E"/>
    <w:rsid w:val="6EE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2A3"/>
    <w:rPr>
      <w:kern w:val="2"/>
      <w:sz w:val="18"/>
      <w:szCs w:val="18"/>
    </w:rPr>
  </w:style>
  <w:style w:type="paragraph" w:styleId="a4">
    <w:name w:val="footer"/>
    <w:basedOn w:val="a"/>
    <w:link w:val="Char0"/>
    <w:rsid w:val="0040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2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</dc:creator>
  <cp:lastModifiedBy>hfg</cp:lastModifiedBy>
  <cp:revision>3</cp:revision>
  <cp:lastPrinted>2018-04-02T07:17:00Z</cp:lastPrinted>
  <dcterms:created xsi:type="dcterms:W3CDTF">2018-07-20T08:45:00Z</dcterms:created>
  <dcterms:modified xsi:type="dcterms:W3CDTF">2018-07-20T08:47:00Z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